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28"/>
        <w:gridCol w:w="7480"/>
      </w:tblGrid>
      <w:tr w:rsidR="00783035" w:rsidRPr="00783035" w:rsidTr="00CE632B">
        <w:tc>
          <w:tcPr>
            <w:tcW w:w="7328" w:type="dxa"/>
          </w:tcPr>
          <w:p w:rsidR="00783035" w:rsidRPr="00783035" w:rsidRDefault="00783035" w:rsidP="00783035">
            <w:pPr>
              <w:tabs>
                <w:tab w:val="left" w:pos="34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783035" w:rsidRPr="00783035" w:rsidRDefault="00783035" w:rsidP="00783035">
            <w:pPr>
              <w:tabs>
                <w:tab w:val="left" w:pos="34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035" w:rsidRPr="00783035" w:rsidRDefault="00783035" w:rsidP="00783035">
            <w:pPr>
              <w:tabs>
                <w:tab w:val="left" w:pos="3408"/>
              </w:tabs>
              <w:ind w:right="5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Государственного бюджетного профессионального образовательного учреждение "Лукояновский педагогический колледж им. А.М. Горького" </w:t>
            </w:r>
          </w:p>
          <w:p w:rsidR="00783035" w:rsidRPr="00783035" w:rsidRDefault="00783035" w:rsidP="00783035">
            <w:pPr>
              <w:tabs>
                <w:tab w:val="left" w:pos="3408"/>
              </w:tabs>
              <w:ind w:right="5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 /</w:t>
            </w:r>
            <w:r w:rsidRPr="0078303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А.И. </w:t>
            </w:r>
            <w:proofErr w:type="spellStart"/>
            <w:r w:rsidRPr="0078303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Сайгин</w:t>
            </w:r>
            <w:proofErr w:type="spellEnd"/>
            <w:r w:rsidRPr="0078303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783035" w:rsidRPr="00783035" w:rsidRDefault="00783035" w:rsidP="00783035">
            <w:pPr>
              <w:tabs>
                <w:tab w:val="left" w:pos="3408"/>
              </w:tabs>
              <w:ind w:right="543"/>
              <w:rPr>
                <w:rFonts w:ascii="Times New Roman" w:eastAsia="Calibri" w:hAnsi="Times New Roman" w:cs="Times New Roman"/>
              </w:rPr>
            </w:pPr>
          </w:p>
          <w:p w:rsidR="00783035" w:rsidRPr="00783035" w:rsidRDefault="002D123C" w:rsidP="00783035">
            <w:pPr>
              <w:tabs>
                <w:tab w:val="left" w:pos="3408"/>
              </w:tabs>
              <w:ind w:right="5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83035" w:rsidRPr="00783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3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 января </w:t>
            </w:r>
            <w:r w:rsidR="0078303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DD63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83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3035" w:rsidRPr="0078303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783035" w:rsidRPr="00783035" w:rsidRDefault="00783035" w:rsidP="00783035">
            <w:pPr>
              <w:tabs>
                <w:tab w:val="left" w:pos="34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</w:tcPr>
          <w:p w:rsidR="00783035" w:rsidRPr="00783035" w:rsidRDefault="00783035" w:rsidP="00CE632B">
            <w:pPr>
              <w:tabs>
                <w:tab w:val="left" w:pos="3408"/>
              </w:tabs>
              <w:ind w:left="56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СОГЛАСОВАН:</w:t>
            </w:r>
          </w:p>
          <w:p w:rsidR="00783035" w:rsidRPr="00783035" w:rsidRDefault="00783035" w:rsidP="00CE632B">
            <w:pPr>
              <w:tabs>
                <w:tab w:val="left" w:pos="3408"/>
              </w:tabs>
              <w:ind w:left="5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59AE" w:rsidRPr="00D059AE" w:rsidRDefault="00D059AE" w:rsidP="00D059AE">
            <w:pPr>
              <w:tabs>
                <w:tab w:val="left" w:pos="3408"/>
              </w:tabs>
              <w:ind w:left="566" w:right="5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</w:t>
            </w:r>
          </w:p>
          <w:p w:rsidR="00D059AE" w:rsidRDefault="00D059AE" w:rsidP="00D059AE">
            <w:pPr>
              <w:tabs>
                <w:tab w:val="left" w:pos="3408"/>
              </w:tabs>
              <w:ind w:left="566" w:right="5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</w:p>
          <w:p w:rsidR="00783035" w:rsidRDefault="00783035" w:rsidP="00D059AE">
            <w:pPr>
              <w:tabs>
                <w:tab w:val="left" w:pos="3408"/>
              </w:tabs>
              <w:ind w:left="566" w:right="5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035" w:rsidRDefault="00783035" w:rsidP="00CE632B">
            <w:pPr>
              <w:tabs>
                <w:tab w:val="left" w:pos="3408"/>
              </w:tabs>
              <w:ind w:left="5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035" w:rsidRDefault="00783035" w:rsidP="00CE632B">
            <w:pPr>
              <w:tabs>
                <w:tab w:val="left" w:pos="3408"/>
              </w:tabs>
              <w:ind w:left="5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035" w:rsidRPr="00783035" w:rsidRDefault="00783035" w:rsidP="00CE632B">
            <w:pPr>
              <w:tabs>
                <w:tab w:val="left" w:pos="3408"/>
              </w:tabs>
              <w:ind w:left="566" w:right="5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_____________________</w:t>
            </w:r>
            <w:r w:rsidRPr="0078303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783035" w:rsidRPr="00783035" w:rsidRDefault="00783035" w:rsidP="00CE632B">
            <w:pPr>
              <w:tabs>
                <w:tab w:val="left" w:pos="3408"/>
              </w:tabs>
              <w:ind w:left="566" w:right="543"/>
              <w:rPr>
                <w:rFonts w:ascii="Times New Roman" w:eastAsia="Calibri" w:hAnsi="Times New Roman" w:cs="Times New Roman"/>
              </w:rPr>
            </w:pPr>
          </w:p>
          <w:p w:rsidR="00783035" w:rsidRPr="00783035" w:rsidRDefault="00783035" w:rsidP="00CE632B">
            <w:pPr>
              <w:tabs>
                <w:tab w:val="left" w:pos="3408"/>
              </w:tabs>
              <w:ind w:left="566" w:right="5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"___"___________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DD63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303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783035" w:rsidRPr="00783035" w:rsidRDefault="00783035" w:rsidP="00783035">
            <w:pPr>
              <w:tabs>
                <w:tab w:val="left" w:pos="34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3035" w:rsidRDefault="00783035" w:rsidP="00783035">
      <w:pPr>
        <w:tabs>
          <w:tab w:val="left" w:pos="207"/>
          <w:tab w:val="left" w:pos="993"/>
        </w:tabs>
        <w:spacing w:after="0" w:line="240" w:lineRule="auto"/>
        <w:ind w:left="567" w:right="-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32B" w:rsidRDefault="00783035" w:rsidP="00CE632B">
      <w:pPr>
        <w:tabs>
          <w:tab w:val="left" w:pos="207"/>
          <w:tab w:val="left" w:pos="993"/>
        </w:tabs>
        <w:spacing w:after="0" w:line="240" w:lineRule="auto"/>
        <w:ind w:left="567" w:right="-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03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</w:p>
    <w:p w:rsidR="00783035" w:rsidRPr="00783035" w:rsidRDefault="00783035" w:rsidP="00CE632B">
      <w:pPr>
        <w:tabs>
          <w:tab w:val="left" w:pos="207"/>
          <w:tab w:val="left" w:pos="993"/>
        </w:tabs>
        <w:spacing w:after="0" w:line="240" w:lineRule="auto"/>
        <w:ind w:left="567" w:right="-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035">
        <w:rPr>
          <w:rFonts w:ascii="Times New Roman" w:eastAsia="Calibri" w:hAnsi="Times New Roman" w:cs="Times New Roman"/>
          <w:b/>
          <w:sz w:val="28"/>
          <w:szCs w:val="28"/>
        </w:rPr>
        <w:t>(дорожная карта)</w:t>
      </w:r>
    </w:p>
    <w:p w:rsidR="00783035" w:rsidRPr="00783035" w:rsidRDefault="00783035" w:rsidP="00CE632B">
      <w:pPr>
        <w:tabs>
          <w:tab w:val="left" w:pos="207"/>
          <w:tab w:val="left" w:pos="993"/>
        </w:tabs>
        <w:spacing w:after="0" w:line="240" w:lineRule="auto"/>
        <w:ind w:left="567" w:right="-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035">
        <w:rPr>
          <w:rFonts w:ascii="Times New Roman" w:eastAsia="Calibri" w:hAnsi="Times New Roman" w:cs="Times New Roman"/>
          <w:b/>
          <w:sz w:val="28"/>
          <w:szCs w:val="28"/>
        </w:rPr>
        <w:t>внедрения методологии Целевой модели наставничества Государственного бюджетного профессионального образовательного учреждение "Лукояновский педагогический колледж им. А.М. Горького"</w:t>
      </w:r>
    </w:p>
    <w:p w:rsidR="00783035" w:rsidRPr="00783035" w:rsidRDefault="00783035" w:rsidP="00CE632B">
      <w:pPr>
        <w:tabs>
          <w:tab w:val="left" w:pos="207"/>
          <w:tab w:val="left" w:pos="993"/>
        </w:tabs>
        <w:spacing w:after="0" w:line="240" w:lineRule="auto"/>
        <w:ind w:left="567" w:right="-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83035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DD63C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8303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137" w:type="dxa"/>
        <w:tblLayout w:type="fixed"/>
        <w:tblLook w:val="04A0"/>
      </w:tblPr>
      <w:tblGrid>
        <w:gridCol w:w="5528"/>
        <w:gridCol w:w="1701"/>
        <w:gridCol w:w="2268"/>
        <w:gridCol w:w="2268"/>
        <w:gridCol w:w="539"/>
        <w:gridCol w:w="2693"/>
      </w:tblGrid>
      <w:tr w:rsidR="00725762" w:rsidRPr="00FF48B7" w:rsidTr="00622E06">
        <w:tc>
          <w:tcPr>
            <w:tcW w:w="5528" w:type="dxa"/>
          </w:tcPr>
          <w:bookmarkEnd w:id="0"/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 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b/>
                <w:sz w:val="24"/>
                <w:szCs w:val="24"/>
              </w:rPr>
              <w:t>(вид документа)</w:t>
            </w:r>
          </w:p>
        </w:tc>
        <w:tc>
          <w:tcPr>
            <w:tcW w:w="226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3232" w:type="dxa"/>
            <w:gridSpan w:val="2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762" w:rsidRPr="00FF48B7" w:rsidTr="00622E06">
        <w:trPr>
          <w:trHeight w:val="294"/>
        </w:trPr>
        <w:tc>
          <w:tcPr>
            <w:tcW w:w="14997" w:type="dxa"/>
            <w:gridSpan w:val="6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Организационная, методическая, экспертно-консультационная, информационная и просветительская поддержка участников целевой модели наставничества</w:t>
            </w: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партнерских организаций в целях привлечения их к реализации программы (системы) наставничества</w:t>
            </w:r>
          </w:p>
        </w:tc>
        <w:tc>
          <w:tcPr>
            <w:tcW w:w="1701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26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партнерских организаций</w:t>
            </w:r>
          </w:p>
        </w:tc>
        <w:tc>
          <w:tcPr>
            <w:tcW w:w="2807" w:type="dxa"/>
            <w:gridSpan w:val="2"/>
            <w:vMerge w:val="restart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 % организаций, предприятий приняли участие в реализации Целевой модели наставничества, предоставив наставников</w:t>
            </w:r>
          </w:p>
        </w:tc>
        <w:tc>
          <w:tcPr>
            <w:tcW w:w="2693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организациями-партнерами по внедрению целевой модели наставничества</w:t>
            </w:r>
          </w:p>
        </w:tc>
        <w:tc>
          <w:tcPr>
            <w:tcW w:w="1701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26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Соглашения с организациями-партнерами</w:t>
            </w:r>
          </w:p>
        </w:tc>
        <w:tc>
          <w:tcPr>
            <w:tcW w:w="2807" w:type="dxa"/>
            <w:gridSpan w:val="2"/>
            <w:vMerge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актуализация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 базы наставляемых из числа обучающихся, педагогов, представителей родительской общественности, выпускников, партнеров и т.д.</w:t>
            </w:r>
          </w:p>
        </w:tc>
        <w:tc>
          <w:tcPr>
            <w:tcW w:w="1701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26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база </w:t>
            </w:r>
            <w:proofErr w:type="gramStart"/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807" w:type="dxa"/>
            <w:gridSpan w:val="2"/>
            <w:vMerge w:val="restart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охваченных системой наставничества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членов каждой Целевой группы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% от общего числа педагогических работников и т.д.)</w:t>
            </w:r>
          </w:p>
        </w:tc>
        <w:tc>
          <w:tcPr>
            <w:tcW w:w="2693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Куратор внедрения Целевой модели наставничества</w:t>
            </w: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базы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ЦМН </w:t>
            </w:r>
          </w:p>
        </w:tc>
        <w:tc>
          <w:tcPr>
            <w:tcW w:w="1701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26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Сформирована база наставников</w:t>
            </w:r>
          </w:p>
        </w:tc>
        <w:tc>
          <w:tcPr>
            <w:tcW w:w="2807" w:type="dxa"/>
            <w:gridSpan w:val="2"/>
            <w:vMerge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педагогов, родителей (законных представителей), обучающихся колледжа, сообщества выпускников, предприятий о реализации ЦМН</w:t>
            </w:r>
          </w:p>
        </w:tc>
        <w:tc>
          <w:tcPr>
            <w:tcW w:w="1701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5075" w:type="dxa"/>
            <w:gridSpan w:val="3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внедрении ЦМН проинформированы все заинтересованные стороны</w:t>
            </w:r>
          </w:p>
        </w:tc>
        <w:tc>
          <w:tcPr>
            <w:tcW w:w="2693" w:type="dxa"/>
          </w:tcPr>
          <w:p w:rsidR="00725762" w:rsidRDefault="00725762" w:rsidP="00BC7D59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Заведующие отделением по специальностям</w:t>
            </w:r>
          </w:p>
        </w:tc>
      </w:tr>
      <w:tr w:rsidR="00725762" w:rsidRPr="00FF48B7" w:rsidTr="00622E06">
        <w:tc>
          <w:tcPr>
            <w:tcW w:w="5528" w:type="dxa"/>
          </w:tcPr>
          <w:p w:rsidR="00725762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ЦМН через СМИ, официальный сайт колледжа и социальные сети</w:t>
            </w:r>
          </w:p>
        </w:tc>
        <w:tc>
          <w:tcPr>
            <w:tcW w:w="1701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5075" w:type="dxa"/>
            <w:gridSpan w:val="3"/>
          </w:tcPr>
          <w:p w:rsidR="00725762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внедрении ЦМН в СМИ, официальном сайте колледжа и социальных сетях </w:t>
            </w:r>
          </w:p>
        </w:tc>
        <w:tc>
          <w:tcPr>
            <w:tcW w:w="2693" w:type="dxa"/>
          </w:tcPr>
          <w:p w:rsidR="00725762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отделением по специальности</w:t>
            </w: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педагогических работников, </w:t>
            </w:r>
            <w:proofErr w:type="gramStart"/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proofErr w:type="gramEnd"/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дистанционных образовательных технологий</w:t>
            </w:r>
          </w:p>
        </w:tc>
        <w:tc>
          <w:tcPr>
            <w:tcW w:w="1701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075" w:type="dxa"/>
            <w:gridSpan w:val="3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Привлечено не менее 5 экспертов, сформированы группы наставников для обучения, проведено не менее 3 образовательных занятий для каждой группы, оказаны индивидуальные консультации</w:t>
            </w:r>
          </w:p>
        </w:tc>
        <w:tc>
          <w:tcPr>
            <w:tcW w:w="2693" w:type="dxa"/>
          </w:tcPr>
          <w:p w:rsidR="00725762" w:rsidRDefault="00725762" w:rsidP="00725762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общей встречи потенциальных наставников и наставляемых </w:t>
            </w:r>
          </w:p>
        </w:tc>
        <w:tc>
          <w:tcPr>
            <w:tcW w:w="1701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  <w:gridSpan w:val="3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зована общая встреча в формате «</w:t>
            </w:r>
            <w:proofErr w:type="spellStart"/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, проведено пост-анкетирование на предмет предпочитаемого наставника и наставляемого</w:t>
            </w:r>
          </w:p>
        </w:tc>
        <w:tc>
          <w:tcPr>
            <w:tcW w:w="2693" w:type="dxa"/>
          </w:tcPr>
          <w:p w:rsidR="00725762" w:rsidRDefault="00725762" w:rsidP="00725762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725762" w:rsidRPr="00FF48B7" w:rsidRDefault="00725762" w:rsidP="00BC7D59">
            <w:pPr>
              <w:jc w:val="center"/>
              <w:rPr>
                <w:sz w:val="24"/>
                <w:szCs w:val="24"/>
              </w:rPr>
            </w:pP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или групп</w:t>
            </w:r>
          </w:p>
        </w:tc>
        <w:tc>
          <w:tcPr>
            <w:tcW w:w="1701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5075" w:type="dxa"/>
            <w:gridSpan w:val="3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Сформированы наставнические пары или группы</w:t>
            </w:r>
          </w:p>
        </w:tc>
        <w:tc>
          <w:tcPr>
            <w:tcW w:w="2693" w:type="dxa"/>
          </w:tcPr>
          <w:p w:rsidR="00725762" w:rsidRDefault="00725762" w:rsidP="00725762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согласий на обработку персональных данных участников Целевой модели наставничества 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762" w:rsidRPr="00FF48B7" w:rsidRDefault="004775F5" w:rsidP="004775F5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5762" w:rsidRPr="00FF4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57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5075" w:type="dxa"/>
            <w:gridSpan w:val="3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Оформлены согласия на обработку персональных данных у 100% участников (из общей базы)</w:t>
            </w:r>
          </w:p>
        </w:tc>
        <w:tc>
          <w:tcPr>
            <w:tcW w:w="2693" w:type="dxa"/>
          </w:tcPr>
          <w:p w:rsidR="00725762" w:rsidRDefault="00725762" w:rsidP="00725762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наставнических пар или 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групп: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- встреча-знакомство;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- пробная встреча;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- встреча планирование;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- совместная работа наставника и наставляемого в соответствии с разработанным индивидуальным планом;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- итоговая встреча</w:t>
            </w:r>
          </w:p>
        </w:tc>
        <w:tc>
          <w:tcPr>
            <w:tcW w:w="1701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периода реализации ЦМН</w:t>
            </w:r>
          </w:p>
        </w:tc>
        <w:tc>
          <w:tcPr>
            <w:tcW w:w="5075" w:type="dxa"/>
            <w:gridSpan w:val="3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 в рамках 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планов</w:t>
            </w:r>
          </w:p>
        </w:tc>
        <w:tc>
          <w:tcPr>
            <w:tcW w:w="2693" w:type="dxa"/>
          </w:tcPr>
          <w:p w:rsidR="00725762" w:rsidRDefault="00725762" w:rsidP="00725762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Куратор внедрения </w:t>
            </w:r>
            <w:r w:rsidRPr="007830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Целевой модели наставничества</w:t>
            </w:r>
          </w:p>
          <w:p w:rsidR="00725762" w:rsidRDefault="00725762" w:rsidP="00725762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отделением по специальности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первых организационных встреч внутри наставнической пары/группы</w:t>
            </w:r>
          </w:p>
        </w:tc>
        <w:tc>
          <w:tcPr>
            <w:tcW w:w="1701" w:type="dxa"/>
          </w:tcPr>
          <w:p w:rsidR="00725762" w:rsidRPr="00FF48B7" w:rsidRDefault="00725762" w:rsidP="004775F5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5075" w:type="dxa"/>
            <w:gridSpan w:val="3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Проведены организационные встречи, составлены индивидуальные планы внутри каждой наставнической пары/группы</w:t>
            </w:r>
          </w:p>
        </w:tc>
        <w:tc>
          <w:tcPr>
            <w:tcW w:w="2693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отделением по специальности</w:t>
            </w: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планов</w:t>
            </w:r>
          </w:p>
        </w:tc>
        <w:tc>
          <w:tcPr>
            <w:tcW w:w="1701" w:type="dxa"/>
          </w:tcPr>
          <w:p w:rsidR="00725762" w:rsidRPr="00FF48B7" w:rsidRDefault="00725762" w:rsidP="004775F5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47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  <w:gridSpan w:val="3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колледжу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индивидуальных планов</w:t>
            </w:r>
          </w:p>
        </w:tc>
        <w:tc>
          <w:tcPr>
            <w:tcW w:w="2693" w:type="dxa"/>
          </w:tcPr>
          <w:p w:rsidR="00725762" w:rsidRPr="00FF48B7" w:rsidRDefault="00725762" w:rsidP="00BC7D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планов</w:t>
            </w:r>
          </w:p>
        </w:tc>
        <w:tc>
          <w:tcPr>
            <w:tcW w:w="1701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5075" w:type="dxa"/>
            <w:gridSpan w:val="3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реализованы не менее</w:t>
            </w:r>
            <w:proofErr w:type="gramStart"/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 чем на 90%, участие в реализации приняло 100% участников Целевой модели наставничества</w:t>
            </w:r>
          </w:p>
        </w:tc>
        <w:tc>
          <w:tcPr>
            <w:tcW w:w="2693" w:type="dxa"/>
          </w:tcPr>
          <w:p w:rsidR="00725762" w:rsidRPr="00FF48B7" w:rsidRDefault="00725762" w:rsidP="00BC7D59">
            <w:pPr>
              <w:jc w:val="center"/>
              <w:rPr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общей заключительной встречи участников всех наставнических пар/групп в формате деловой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Твой результат – мои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до 25.12.202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  <w:gridSpan w:val="3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деловая игра для участников всех наставнических пар/групп в формате деловой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Твой результат – мои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, участие в игре приняло не менее 90% участников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762" w:rsidRDefault="00725762" w:rsidP="00725762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725762" w:rsidRDefault="00725762" w:rsidP="00725762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отделением по специальности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62" w:rsidRPr="00FF48B7" w:rsidTr="00622E06">
        <w:tc>
          <w:tcPr>
            <w:tcW w:w="14997" w:type="dxa"/>
            <w:gridSpan w:val="6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оценка результатов внедрения ЦМН</w:t>
            </w: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персонифицированного учета обучающихся, молодых специалистов и педагогов, участвующих в программах наставничества</w:t>
            </w:r>
          </w:p>
        </w:tc>
        <w:tc>
          <w:tcPr>
            <w:tcW w:w="1701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5075" w:type="dxa"/>
            <w:gridSpan w:val="3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данные для проведения оценки вовлеченности обучающихся, молодых специалистов и педагогов в различные формы наставничества</w:t>
            </w:r>
          </w:p>
        </w:tc>
        <w:tc>
          <w:tcPr>
            <w:tcW w:w="2693" w:type="dxa"/>
          </w:tcPr>
          <w:p w:rsidR="004775F5" w:rsidRDefault="004775F5" w:rsidP="004775F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реализации программ наставничества</w:t>
            </w:r>
          </w:p>
        </w:tc>
        <w:tc>
          <w:tcPr>
            <w:tcW w:w="1701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5075" w:type="dxa"/>
            <w:gridSpan w:val="3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Оформлены и обобщены материалы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рекомендациями по внедрению ЦМН</w:t>
            </w:r>
          </w:p>
        </w:tc>
        <w:tc>
          <w:tcPr>
            <w:tcW w:w="2693" w:type="dxa"/>
          </w:tcPr>
          <w:p w:rsidR="004775F5" w:rsidRDefault="004775F5" w:rsidP="004775F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4775F5" w:rsidRDefault="004775F5" w:rsidP="004775F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отделением по специальности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мотивационно-личностного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профессионального роста участников Це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левой модели наставничества</w:t>
            </w:r>
          </w:p>
        </w:tc>
        <w:tc>
          <w:tcPr>
            <w:tcW w:w="1701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5075" w:type="dxa"/>
            <w:gridSpan w:val="3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Оформлены и обобщены материалы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рекомендациями по внедрению ЦМН</w:t>
            </w:r>
          </w:p>
        </w:tc>
        <w:tc>
          <w:tcPr>
            <w:tcW w:w="2693" w:type="dxa"/>
          </w:tcPr>
          <w:p w:rsidR="004775F5" w:rsidRDefault="004775F5" w:rsidP="004775F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сборника</w:t>
            </w:r>
          </w:p>
        </w:tc>
        <w:tc>
          <w:tcPr>
            <w:tcW w:w="1701" w:type="dxa"/>
          </w:tcPr>
          <w:p w:rsidR="00725762" w:rsidRPr="00FF48B7" w:rsidRDefault="00725762" w:rsidP="00C13231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C13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  <w:gridSpan w:val="3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Оформлен электронный итоговый сборник с разделами:</w:t>
            </w:r>
          </w:p>
          <w:p w:rsidR="00725762" w:rsidRPr="00FF48B7" w:rsidRDefault="00725762" w:rsidP="00725762">
            <w:pPr>
              <w:pStyle w:val="a4"/>
              <w:numPr>
                <w:ilvl w:val="0"/>
                <w:numId w:val="2"/>
              </w:num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Целевой модели наставничества в 2020-2021 учебном году.</w:t>
            </w:r>
          </w:p>
          <w:p w:rsidR="00725762" w:rsidRPr="00FF48B7" w:rsidRDefault="00725762" w:rsidP="00725762">
            <w:pPr>
              <w:pStyle w:val="a4"/>
              <w:numPr>
                <w:ilvl w:val="0"/>
                <w:numId w:val="2"/>
              </w:num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Презентационные материалы по итогам проведения общих встреч, методические разработки деловой игры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762" w:rsidRPr="00FF48B7" w:rsidRDefault="00725762" w:rsidP="00725762">
            <w:pPr>
              <w:pStyle w:val="a4"/>
              <w:numPr>
                <w:ilvl w:val="0"/>
                <w:numId w:val="2"/>
              </w:num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7">
              <w:rPr>
                <w:rFonts w:ascii="Times New Roman" w:hAnsi="Times New Roman" w:cs="Times New Roman"/>
                <w:sz w:val="24"/>
                <w:szCs w:val="24"/>
              </w:rPr>
              <w:t>Лучшие практики наставничества.</w:t>
            </w:r>
          </w:p>
        </w:tc>
        <w:tc>
          <w:tcPr>
            <w:tcW w:w="2693" w:type="dxa"/>
          </w:tcPr>
          <w:p w:rsidR="004775F5" w:rsidRDefault="004775F5" w:rsidP="004775F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62" w:rsidRPr="00FF48B7" w:rsidTr="00622E06">
        <w:tc>
          <w:tcPr>
            <w:tcW w:w="14997" w:type="dxa"/>
            <w:gridSpan w:val="6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и управление реализацией внедрения ЦМН</w:t>
            </w: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ЦМН</w:t>
            </w:r>
          </w:p>
        </w:tc>
        <w:tc>
          <w:tcPr>
            <w:tcW w:w="1701" w:type="dxa"/>
          </w:tcPr>
          <w:p w:rsidR="00725762" w:rsidRPr="00FF48B7" w:rsidRDefault="00725762" w:rsidP="00C13231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C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 по 3</w:t>
            </w:r>
            <w:r w:rsidR="00C13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4536" w:type="dxa"/>
            <w:gridSpan w:val="2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аналитической справки по результатам реализации ЦМН</w:t>
            </w:r>
          </w:p>
        </w:tc>
        <w:tc>
          <w:tcPr>
            <w:tcW w:w="3232" w:type="dxa"/>
            <w:gridSpan w:val="2"/>
          </w:tcPr>
          <w:p w:rsidR="004775F5" w:rsidRDefault="004775F5" w:rsidP="004775F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62" w:rsidRPr="00FF48B7" w:rsidTr="00622E06">
        <w:tc>
          <w:tcPr>
            <w:tcW w:w="5528" w:type="dxa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программ наставничества</w:t>
            </w:r>
          </w:p>
        </w:tc>
        <w:tc>
          <w:tcPr>
            <w:tcW w:w="1701" w:type="dxa"/>
          </w:tcPr>
          <w:p w:rsidR="00725762" w:rsidRPr="00FF48B7" w:rsidRDefault="00C13231" w:rsidP="00AC3780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15.01.2021 по 30.12.2021</w:t>
            </w:r>
          </w:p>
        </w:tc>
        <w:tc>
          <w:tcPr>
            <w:tcW w:w="4536" w:type="dxa"/>
            <w:gridSpan w:val="2"/>
          </w:tcPr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аналитической справки по результатам проведения программ наставничества</w:t>
            </w:r>
          </w:p>
        </w:tc>
        <w:tc>
          <w:tcPr>
            <w:tcW w:w="3232" w:type="dxa"/>
            <w:gridSpan w:val="2"/>
          </w:tcPr>
          <w:p w:rsidR="004775F5" w:rsidRDefault="004775F5" w:rsidP="004775F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30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725762" w:rsidRPr="00FF48B7" w:rsidRDefault="00725762" w:rsidP="00BC7D5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035" w:rsidRDefault="00783035" w:rsidP="00CE632B">
      <w:pPr>
        <w:tabs>
          <w:tab w:val="left" w:pos="207"/>
          <w:tab w:val="left" w:pos="993"/>
        </w:tabs>
        <w:spacing w:after="0" w:line="360" w:lineRule="auto"/>
        <w:ind w:left="567" w:right="-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035" w:rsidRPr="00783035" w:rsidRDefault="00783035" w:rsidP="00783035">
      <w:pPr>
        <w:tabs>
          <w:tab w:val="left" w:pos="3408"/>
        </w:tabs>
        <w:ind w:left="360"/>
        <w:rPr>
          <w:rFonts w:ascii="Times New Roman" w:eastAsia="Calibri" w:hAnsi="Times New Roman" w:cs="Times New Roman"/>
          <w:b/>
          <w:sz w:val="24"/>
          <w:szCs w:val="28"/>
        </w:rPr>
      </w:pPr>
    </w:p>
    <w:p w:rsidR="00945832" w:rsidRDefault="00945832"/>
    <w:sectPr w:rsidR="00945832" w:rsidSect="00783035">
      <w:pgSz w:w="16838" w:h="11906" w:orient="landscape"/>
      <w:pgMar w:top="1134" w:right="110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6F91"/>
    <w:multiLevelType w:val="hybridMultilevel"/>
    <w:tmpl w:val="9042B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3035"/>
    <w:rsid w:val="00262CA1"/>
    <w:rsid w:val="002D123C"/>
    <w:rsid w:val="004775F5"/>
    <w:rsid w:val="004846F1"/>
    <w:rsid w:val="00622E06"/>
    <w:rsid w:val="006C1AD6"/>
    <w:rsid w:val="00725762"/>
    <w:rsid w:val="00783035"/>
    <w:rsid w:val="009266E7"/>
    <w:rsid w:val="00945832"/>
    <w:rsid w:val="00A71F52"/>
    <w:rsid w:val="00AC3780"/>
    <w:rsid w:val="00B81014"/>
    <w:rsid w:val="00C13231"/>
    <w:rsid w:val="00C865FA"/>
    <w:rsid w:val="00CE632B"/>
    <w:rsid w:val="00D059AE"/>
    <w:rsid w:val="00DD63CB"/>
    <w:rsid w:val="00E94C5B"/>
    <w:rsid w:val="00EE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8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8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ГБПОУ ЛПК</dc:creator>
  <cp:lastModifiedBy>user</cp:lastModifiedBy>
  <cp:revision>4</cp:revision>
  <cp:lastPrinted>2021-03-19T11:19:00Z</cp:lastPrinted>
  <dcterms:created xsi:type="dcterms:W3CDTF">2021-03-19T10:51:00Z</dcterms:created>
  <dcterms:modified xsi:type="dcterms:W3CDTF">2021-03-19T11:23:00Z</dcterms:modified>
</cp:coreProperties>
</file>